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2CA19" w14:textId="63F74BBC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497104584"/>
      <w:r w:rsidRPr="0057785E">
        <w:rPr>
          <w:rFonts w:ascii="Times New Roman" w:hAnsi="Times New Roman" w:cs="Times New Roman"/>
          <w:b/>
          <w:sz w:val="28"/>
          <w:szCs w:val="28"/>
        </w:rPr>
        <w:t xml:space="preserve">Допуск к Государственной итоговой аттестации (ГИА) </w:t>
      </w:r>
    </w:p>
    <w:p w14:paraId="5E5FE7E3" w14:textId="31B3D47A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85E">
        <w:rPr>
          <w:rFonts w:ascii="Times New Roman" w:hAnsi="Times New Roman" w:cs="Times New Roman"/>
          <w:sz w:val="28"/>
          <w:szCs w:val="28"/>
        </w:rPr>
        <w:t>допуска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85E">
        <w:rPr>
          <w:rFonts w:ascii="Times New Roman" w:hAnsi="Times New Roman" w:cs="Times New Roman"/>
          <w:sz w:val="28"/>
          <w:szCs w:val="28"/>
        </w:rPr>
        <w:t xml:space="preserve"> регулируется приказами </w:t>
      </w:r>
      <w:proofErr w:type="spellStart"/>
      <w:r w:rsidRPr="0057785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7785E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57785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7785E">
        <w:rPr>
          <w:rFonts w:ascii="Times New Roman" w:hAnsi="Times New Roman" w:cs="Times New Roman"/>
          <w:sz w:val="28"/>
          <w:szCs w:val="28"/>
        </w:rPr>
        <w:t xml:space="preserve"> от 4 апреля 2023 года №232/551 для ГИА-9 и №233/552 для ГИА-11 </w:t>
      </w:r>
    </w:p>
    <w:p w14:paraId="33A7BBF1" w14:textId="242E7529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>Требования для допуска к ГИА:</w:t>
      </w:r>
    </w:p>
    <w:p w14:paraId="25515939" w14:textId="77777777" w:rsidR="0057785E" w:rsidRPr="0057785E" w:rsidRDefault="0057785E" w:rsidP="005778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Для ГИА-9 — обучающиеся, не имеющие академической задолженности, в полном объёме выполнившие учебный план или индивидуальный учебный план (годовые отметки по всем предметам за IX класс не ниже </w:t>
      </w:r>
      <w:proofErr w:type="gramStart"/>
      <w:r w:rsidRPr="0057785E">
        <w:rPr>
          <w:rFonts w:ascii="Times New Roman" w:hAnsi="Times New Roman" w:cs="Times New Roman"/>
          <w:sz w:val="28"/>
          <w:szCs w:val="28"/>
        </w:rPr>
        <w:t>удовлетворительных</w:t>
      </w:r>
      <w:proofErr w:type="gramEnd"/>
      <w:r w:rsidRPr="0057785E">
        <w:rPr>
          <w:rFonts w:ascii="Times New Roman" w:hAnsi="Times New Roman" w:cs="Times New Roman"/>
          <w:sz w:val="28"/>
          <w:szCs w:val="28"/>
        </w:rPr>
        <w:t>). Также необходимо получить зачёт за итоговое собеседование по русскому языку.</w:t>
      </w:r>
    </w:p>
    <w:p w14:paraId="5CB0B31F" w14:textId="77777777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 xml:space="preserve">Основная дата проведения итогового собеседования по русскому языку в 2026 году —  11 февраля (вторая среда февраля). </w:t>
      </w:r>
    </w:p>
    <w:p w14:paraId="7412F023" w14:textId="4F3D0F09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Дополнительные сроки проведения итогового собеседования: 11 марта (вторая рабочая среда марта) и 20 апреля (третий понедельник апреля).</w:t>
      </w:r>
    </w:p>
    <w:p w14:paraId="06A99DD3" w14:textId="77777777" w:rsidR="0057785E" w:rsidRPr="0057785E" w:rsidRDefault="0057785E" w:rsidP="005778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7785E">
        <w:rPr>
          <w:rFonts w:ascii="Times New Roman" w:hAnsi="Times New Roman" w:cs="Times New Roman"/>
          <w:sz w:val="28"/>
          <w:szCs w:val="28"/>
        </w:rPr>
        <w:t>Для ГИА-11 — обучающиеся, не имеющие академической задолженности, в полном объёме выполнившие учебный план или индивидуальный учебный план (годовые отметки по всем предметам за каждый год обучения по образовательным программам среднего общего образования не ниже удовлетворительных), а также имеющие результат «зачёт» за итоговое сочинение (изложение</w:t>
      </w:r>
      <w:proofErr w:type="gramEnd"/>
    </w:p>
    <w:p w14:paraId="7BCECC3A" w14:textId="77777777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 xml:space="preserve">3 декабря 2025 года — основной срок проведения итогового сочинения (изложения) в 2025–2026 учебном году. </w:t>
      </w:r>
    </w:p>
    <w:p w14:paraId="23F72379" w14:textId="6CD9A16E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Дополнительные сроки: 4 февраля и 8 апреля 2026 года</w:t>
      </w:r>
    </w:p>
    <w:p w14:paraId="5B6E2F40" w14:textId="34185163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>Исключения:</w:t>
      </w:r>
    </w:p>
    <w:p w14:paraId="57443B01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Обучающиеся, являющиеся в текущем учебном году победителями или призёрами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олимпиадах, освобождаются от прохождения ГИА по учебному предмету, соответствующему профилю олимпиады. </w:t>
      </w:r>
    </w:p>
    <w:p w14:paraId="7EB1044B" w14:textId="6F9871D2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 xml:space="preserve"> Процедура</w:t>
      </w:r>
    </w:p>
    <w:p w14:paraId="054D3FE4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Для допуска к ГИА необходимо подать заявление с указанием выбранных учебных предметов, формы ГИА и сроков участия.</w:t>
      </w:r>
    </w:p>
    <w:p w14:paraId="4748DFF5" w14:textId="7F98BF34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lastRenderedPageBreak/>
        <w:t xml:space="preserve"> Заявления подаются: </w:t>
      </w:r>
    </w:p>
    <w:p w14:paraId="3107193B" w14:textId="51C48E13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85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7785E">
        <w:rPr>
          <w:rFonts w:ascii="Times New Roman" w:hAnsi="Times New Roman" w:cs="Times New Roman"/>
          <w:sz w:val="28"/>
          <w:szCs w:val="28"/>
        </w:rPr>
        <w:t> — в образовательные организации, в которых они осваивают программы основного или среднего общего образования.</w:t>
      </w:r>
    </w:p>
    <w:p w14:paraId="785FC9F1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Экстернам — в образовательные организации, выбранные экстернами для прохождения ГИА.</w:t>
      </w:r>
    </w:p>
    <w:p w14:paraId="761D2C8D" w14:textId="3F71FC6F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 После 1 февраля заявления об участии в ГИА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подтверждённых документально. В этом случае заявления подаются не </w:t>
      </w:r>
      <w:proofErr w:type="gramStart"/>
      <w:r w:rsidRPr="0057785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7785E">
        <w:rPr>
          <w:rFonts w:ascii="Times New Roman" w:hAnsi="Times New Roman" w:cs="Times New Roman"/>
          <w:sz w:val="28"/>
          <w:szCs w:val="28"/>
        </w:rPr>
        <w:t xml:space="preserve"> чем за две недели до начала соответствующего экзамена. </w:t>
      </w:r>
      <w:hyperlink r:id="rId6" w:tgtFrame="_blank" w:history="1">
        <w:r w:rsidRPr="0057785E">
          <w:rPr>
            <w:rStyle w:val="a9"/>
            <w:rFonts w:ascii="Times New Roman" w:hAnsi="Times New Roman" w:cs="Times New Roman"/>
            <w:sz w:val="28"/>
            <w:szCs w:val="28"/>
          </w:rPr>
          <w:t>obrnadzor.gov.ru</w:t>
        </w:r>
      </w:hyperlink>
      <w:hyperlink r:id="rId7" w:tgtFrame="_blank" w:history="1">
        <w:r w:rsidRPr="0057785E">
          <w:rPr>
            <w:rStyle w:val="a9"/>
            <w:rFonts w:ascii="Times New Roman" w:hAnsi="Times New Roman" w:cs="Times New Roman"/>
            <w:sz w:val="28"/>
            <w:szCs w:val="28"/>
          </w:rPr>
          <w:t>normativ.kontur.ru</w:t>
        </w:r>
      </w:hyperlink>
    </w:p>
    <w:p w14:paraId="584304C6" w14:textId="77777777" w:rsidR="0057785E" w:rsidRPr="0057785E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>Сроки</w:t>
      </w:r>
    </w:p>
    <w:p w14:paraId="12EE0ACA" w14:textId="77777777" w:rsid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Для ГИА-11 заявление необходимо подать </w:t>
      </w:r>
      <w:r w:rsidRPr="0057785E">
        <w:rPr>
          <w:rFonts w:ascii="Times New Roman" w:hAnsi="Times New Roman" w:cs="Times New Roman"/>
          <w:b/>
          <w:sz w:val="28"/>
          <w:szCs w:val="28"/>
        </w:rPr>
        <w:t xml:space="preserve">до 1 февраля </w:t>
      </w:r>
      <w:r w:rsidRPr="0057785E">
        <w:rPr>
          <w:rFonts w:ascii="Times New Roman" w:hAnsi="Times New Roman" w:cs="Times New Roman"/>
          <w:sz w:val="28"/>
          <w:szCs w:val="28"/>
        </w:rPr>
        <w:t>включительно</w:t>
      </w:r>
    </w:p>
    <w:p w14:paraId="1E1AFAF8" w14:textId="5120A06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b/>
          <w:sz w:val="28"/>
          <w:szCs w:val="28"/>
        </w:rPr>
        <w:t xml:space="preserve"> ( в 2026 году до 2 февраля включительно)</w:t>
      </w:r>
      <w:r w:rsidRPr="0057785E">
        <w:rPr>
          <w:rFonts w:ascii="Times New Roman" w:hAnsi="Times New Roman" w:cs="Times New Roman"/>
          <w:sz w:val="28"/>
          <w:szCs w:val="28"/>
        </w:rPr>
        <w:t xml:space="preserve">. После 1 февраля заявления принимаются по решению ГЭК только при наличии уважительных причин.  </w:t>
      </w:r>
    </w:p>
    <w:p w14:paraId="0C1ACA2C" w14:textId="0585C6FB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Для ГИА-9 заявления подаются до 1 марта включительно.  </w:t>
      </w:r>
    </w:p>
    <w:p w14:paraId="7ACAB7CC" w14:textId="77777777" w:rsidR="0057785E" w:rsidRPr="002E4E41" w:rsidRDefault="0057785E" w:rsidP="0057785E">
      <w:pPr>
        <w:rPr>
          <w:rFonts w:ascii="Times New Roman" w:hAnsi="Times New Roman" w:cs="Times New Roman"/>
          <w:b/>
          <w:sz w:val="28"/>
          <w:szCs w:val="28"/>
        </w:rPr>
      </w:pPr>
      <w:r w:rsidRPr="002E4E41"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14:paraId="0C05F170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Документ, удостоверяющий личность.</w:t>
      </w:r>
    </w:p>
    <w:p w14:paraId="5B0C0AE3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>Для участников с ограниченными возможностями здоровья — оригинал или надлежащим образом заверенная копия рекомендаций психолого-медико-педагогической комиссии (ПМПК).</w:t>
      </w:r>
    </w:p>
    <w:p w14:paraId="780A7EF4" w14:textId="77777777" w:rsidR="0057785E" w:rsidRPr="0057785E" w:rsidRDefault="0057785E" w:rsidP="0057785E">
      <w:pPr>
        <w:rPr>
          <w:rFonts w:ascii="Times New Roman" w:hAnsi="Times New Roman" w:cs="Times New Roman"/>
          <w:sz w:val="28"/>
          <w:szCs w:val="28"/>
        </w:rPr>
      </w:pPr>
      <w:r w:rsidRPr="0057785E">
        <w:rPr>
          <w:rFonts w:ascii="Times New Roman" w:hAnsi="Times New Roman" w:cs="Times New Roman"/>
          <w:sz w:val="28"/>
          <w:szCs w:val="28"/>
        </w:rPr>
        <w:t xml:space="preserve">Для участников-детей-инвалидов и инвалидов — оригинал или надлежащим образом заверенная копия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7785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57785E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14:paraId="205EEC87" w14:textId="29F6B6EA" w:rsidR="00C65402" w:rsidRPr="00F00BF5" w:rsidRDefault="0057785E" w:rsidP="00596289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7785E">
        <w:rPr>
          <w:rFonts w:ascii="Times New Roman" w:hAnsi="Times New Roman" w:cs="Times New Roman"/>
          <w:sz w:val="28"/>
          <w:szCs w:val="28"/>
        </w:rPr>
        <w:t>Для выпускников прошлых лет —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</w:t>
      </w:r>
      <w:r w:rsidRPr="005778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4E41">
        <w:rPr>
          <w:rFonts w:ascii="Times New Roman" w:hAnsi="Times New Roman" w:cs="Times New Roman"/>
          <w:sz w:val="28"/>
          <w:szCs w:val="28"/>
          <w:lang w:eastAsia="ru-RU"/>
        </w:rPr>
        <w:t>с иностранного языка.</w:t>
      </w:r>
      <w:bookmarkEnd w:id="0"/>
      <w:r w:rsidR="00B355E6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1" w:name="_GoBack"/>
      <w:bookmarkEnd w:id="1"/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30567B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84A"/>
    <w:multiLevelType w:val="multilevel"/>
    <w:tmpl w:val="579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16B5"/>
    <w:multiLevelType w:val="multilevel"/>
    <w:tmpl w:val="C4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B81399"/>
    <w:multiLevelType w:val="multilevel"/>
    <w:tmpl w:val="1A12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3AAB7B87"/>
    <w:multiLevelType w:val="multilevel"/>
    <w:tmpl w:val="942A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A0A79"/>
    <w:multiLevelType w:val="hybridMultilevel"/>
    <w:tmpl w:val="91B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2E4E41"/>
    <w:rsid w:val="0030567B"/>
    <w:rsid w:val="00342ECB"/>
    <w:rsid w:val="00374EE5"/>
    <w:rsid w:val="004B6B3A"/>
    <w:rsid w:val="0057785E"/>
    <w:rsid w:val="00596289"/>
    <w:rsid w:val="005B6320"/>
    <w:rsid w:val="005D5D11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ED2D6E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78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3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8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4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70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ia/gia-11/kak-uchastvovat-v-gia-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</cp:lastModifiedBy>
  <cp:revision>4</cp:revision>
  <cp:lastPrinted>2024-10-21T06:18:00Z</cp:lastPrinted>
  <dcterms:created xsi:type="dcterms:W3CDTF">2026-02-17T10:19:00Z</dcterms:created>
  <dcterms:modified xsi:type="dcterms:W3CDTF">2026-02-17T10:40:00Z</dcterms:modified>
</cp:coreProperties>
</file>